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C770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3A1906">
        <w:rPr>
          <w:rFonts w:cs="B Nazanin" w:hint="cs"/>
          <w:b/>
          <w:bCs/>
          <w:rtl/>
          <w:lang w:bidi="fa-IR"/>
        </w:rPr>
        <w:t>بررسی و تجزیه و تحلیل حوادث</w:t>
      </w:r>
      <w:r w:rsidR="008C16D1">
        <w:rPr>
          <w:rFonts w:cs="B Nazanin" w:hint="cs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8C16D1">
        <w:rPr>
          <w:rFonts w:cs="B Nazanin" w:hint="cs"/>
          <w:b/>
          <w:bCs/>
          <w:rtl/>
          <w:lang w:bidi="fa-IR"/>
        </w:rPr>
        <w:t xml:space="preserve">ارشد </w:t>
      </w:r>
      <w:r w:rsidR="009A5F13">
        <w:rPr>
          <w:rFonts w:cs="B Nazanin" w:hint="cs"/>
          <w:b/>
          <w:bCs/>
          <w:rtl/>
          <w:lang w:bidi="fa-IR"/>
        </w:rPr>
        <w:t>بهداشت حرفه</w:t>
      </w:r>
      <w:r w:rsidR="009A5F13">
        <w:rPr>
          <w:rFonts w:cs="B Nazanin"/>
          <w:b/>
          <w:bCs/>
          <w:rtl/>
          <w:lang w:bidi="fa-IR"/>
        </w:rPr>
        <w:softHyphen/>
      </w:r>
      <w:r w:rsidR="009A5F13">
        <w:rPr>
          <w:rFonts w:cs="B Nazanin" w:hint="cs"/>
          <w:b/>
          <w:bCs/>
          <w:rtl/>
          <w:lang w:bidi="fa-IR"/>
        </w:rPr>
        <w:t xml:space="preserve">ای    </w:t>
      </w:r>
      <w:r w:rsidR="008C16D1">
        <w:rPr>
          <w:rFonts w:cs="B Nazanin" w:hint="cs"/>
          <w:b/>
          <w:bCs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9A5F13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126</w:t>
      </w:r>
      <w:r w:rsidR="009A5F13">
        <w:rPr>
          <w:rFonts w:cs="B Koodak" w:hint="cs"/>
          <w:sz w:val="20"/>
          <w:szCs w:val="20"/>
          <w:rtl/>
          <w:lang w:bidi="fa-IR"/>
        </w:rPr>
        <w:t>90</w:t>
      </w:r>
      <w:r w:rsidR="00965E60">
        <w:rPr>
          <w:rFonts w:cs="B Koodak" w:hint="cs"/>
          <w:sz w:val="20"/>
          <w:szCs w:val="20"/>
          <w:rtl/>
          <w:lang w:bidi="fa-IR"/>
        </w:rPr>
        <w:t>27</w:t>
      </w:r>
      <w:r w:rsidR="00E47128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40</w:t>
      </w:r>
      <w:r w:rsidR="000C2C9D">
        <w:rPr>
          <w:rFonts w:cs="B Koodak" w:hint="cs"/>
          <w:sz w:val="20"/>
          <w:szCs w:val="20"/>
          <w:rtl/>
          <w:lang w:bidi="fa-IR"/>
        </w:rPr>
        <w:t>5</w:t>
      </w:r>
      <w:r w:rsidR="008C16D1">
        <w:rPr>
          <w:rFonts w:cs="B Koodak" w:hint="cs"/>
          <w:sz w:val="20"/>
          <w:szCs w:val="20"/>
          <w:rtl/>
          <w:lang w:bidi="fa-IR"/>
        </w:rPr>
        <w:t>-</w:t>
      </w:r>
      <w:r w:rsidR="000C2C9D">
        <w:rPr>
          <w:rFonts w:cs="B Koodak" w:hint="cs"/>
          <w:sz w:val="20"/>
          <w:szCs w:val="20"/>
          <w:rtl/>
          <w:lang w:bidi="fa-IR"/>
        </w:rPr>
        <w:t>1404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E47128">
        <w:rPr>
          <w:rFonts w:cs="B Koodak" w:hint="cs"/>
          <w:sz w:val="20"/>
          <w:szCs w:val="20"/>
          <w:rtl/>
          <w:lang w:bidi="fa-IR"/>
        </w:rPr>
        <w:t>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نیمسال اول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E47128">
        <w:rPr>
          <w:rFonts w:cs="B Koodak" w:hint="cs"/>
          <w:sz w:val="20"/>
          <w:szCs w:val="20"/>
          <w:rtl/>
          <w:lang w:bidi="fa-IR"/>
        </w:rPr>
        <w:t xml:space="preserve">   </w:t>
      </w:r>
      <w:r w:rsidR="00C770F5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E47128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9A5F13">
        <w:rPr>
          <w:rFonts w:cs="B Koodak" w:hint="cs"/>
          <w:sz w:val="20"/>
          <w:szCs w:val="20"/>
          <w:rtl/>
          <w:lang w:bidi="fa-IR"/>
        </w:rPr>
        <w:t>1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E47128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A5F13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روز </w:t>
      </w:r>
      <w:r w:rsidR="000C2C9D">
        <w:rPr>
          <w:rFonts w:cs="B Koodak" w:hint="cs"/>
          <w:sz w:val="20"/>
          <w:szCs w:val="20"/>
          <w:rtl/>
          <w:lang w:bidi="fa-IR"/>
        </w:rPr>
        <w:t>دو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2F5CB2">
        <w:rPr>
          <w:rFonts w:cs="B Koodak" w:hint="cs"/>
          <w:sz w:val="20"/>
          <w:szCs w:val="20"/>
          <w:rtl/>
          <w:lang w:bidi="fa-IR"/>
        </w:rPr>
        <w:t>18</w:t>
      </w:r>
      <w:r w:rsidR="008C16D1">
        <w:rPr>
          <w:rFonts w:cs="B Koodak" w:hint="cs"/>
          <w:sz w:val="20"/>
          <w:szCs w:val="20"/>
          <w:rtl/>
          <w:lang w:bidi="fa-IR"/>
        </w:rPr>
        <w:t>-16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دکتر شیرالی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47128">
        <w:rPr>
          <w:rFonts w:cs="B Koodak" w:hint="cs"/>
          <w:sz w:val="20"/>
          <w:szCs w:val="20"/>
          <w:rtl/>
          <w:lang w:bidi="fa-IR"/>
        </w:rPr>
        <w:t xml:space="preserve"> </w:t>
      </w:r>
      <w:r w:rsidR="00EA4FA9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C5DC2">
        <w:fldChar w:fldCharType="begin"/>
      </w:r>
      <w:r w:rsidR="007C5DC2">
        <w:instrText xml:space="preserve"> HYPERLINK "mailto:shirali@ajums.ac.ir" </w:instrText>
      </w:r>
      <w:r w:rsidR="007C5DC2">
        <w:fldChar w:fldCharType="separate"/>
      </w:r>
      <w:r w:rsidR="008C16D1" w:rsidRPr="00AB1367">
        <w:rPr>
          <w:rStyle w:val="Hyperlink"/>
          <w:rFonts w:cs="B Koodak"/>
          <w:sz w:val="20"/>
          <w:szCs w:val="20"/>
          <w:lang w:bidi="fa-IR"/>
        </w:rPr>
        <w:t>shirali@ajums.ac.ir</w:t>
      </w:r>
      <w:r w:rsidR="007C5DC2">
        <w:rPr>
          <w:rStyle w:val="Hyperlink"/>
          <w:rFonts w:cs="B Koodak"/>
          <w:sz w:val="20"/>
          <w:szCs w:val="20"/>
          <w:lang w:bidi="fa-IR"/>
        </w:rPr>
        <w:fldChar w:fldCharType="end"/>
      </w:r>
      <w:r w:rsidR="008C16D1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E47128" w:rsidRDefault="003C30A0" w:rsidP="0096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Zar"/>
          <w:color w:val="000000" w:themeColor="text1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A5F13" w:rsidRPr="009A5F13">
        <w:rPr>
          <w:rFonts w:cs="B Nazanin" w:hint="cs"/>
          <w:rtl/>
          <w:lang w:bidi="fa-IR"/>
        </w:rPr>
        <w:t xml:space="preserve"> </w:t>
      </w:r>
      <w:r w:rsidR="00965E60" w:rsidRPr="00DF717A">
        <w:rPr>
          <w:rFonts w:ascii="Tahoma" w:hAnsi="Tahoma" w:cs="B Nazanin" w:hint="cs"/>
          <w:b/>
          <w:rtl/>
          <w:lang w:bidi="fa-IR"/>
        </w:rPr>
        <w:t xml:space="preserve">آشنایی </w:t>
      </w:r>
      <w:r w:rsidR="00965E60">
        <w:rPr>
          <w:rFonts w:ascii="Tahoma" w:hAnsi="Tahoma" w:cs="B Nazanin" w:hint="cs"/>
          <w:b/>
          <w:rtl/>
          <w:lang w:bidi="fa-IR"/>
        </w:rPr>
        <w:t>فراگیران با اصول بررسی حادثه و تکنیک</w:t>
      </w:r>
      <w:r w:rsidR="00965E60">
        <w:rPr>
          <w:rFonts w:ascii="Tahoma" w:hAnsi="Tahoma" w:cs="B Nazanin"/>
          <w:b/>
          <w:rtl/>
          <w:lang w:bidi="fa-IR"/>
        </w:rPr>
        <w:softHyphen/>
      </w:r>
      <w:r w:rsidR="00965E60">
        <w:rPr>
          <w:rFonts w:ascii="Tahoma" w:hAnsi="Tahoma" w:cs="B Nazanin" w:hint="cs"/>
          <w:b/>
          <w:rtl/>
          <w:lang w:bidi="fa-IR"/>
        </w:rPr>
        <w:t>های تجزیه و تحلیل حوادث</w:t>
      </w:r>
      <w:bookmarkStart w:id="0" w:name="_GoBack"/>
      <w:bookmarkEnd w:id="0"/>
    </w:p>
    <w:p w:rsidR="00EA4FA9" w:rsidRPr="00EA4FA9" w:rsidRDefault="00EA4FA9" w:rsidP="00EA4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EA4FA9"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  <w:t>اهداف اختصاص</w:t>
      </w:r>
      <w:r w:rsidRPr="00EA4FA9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ی</w:t>
      </w:r>
    </w:p>
    <w:p w:rsidR="00E132E0" w:rsidRPr="00E47128" w:rsidRDefault="00E132E0" w:rsidP="00C770F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cs="B Nazanin"/>
          <w:color w:val="000000" w:themeColor="text1"/>
          <w:sz w:val="22"/>
          <w:szCs w:val="22"/>
          <w:lang w:bidi="fa-IR"/>
        </w:rPr>
      </w:pPr>
      <w:r w:rsidRPr="00E132E0">
        <w:rPr>
          <w:rFonts w:cs="B Nazanin" w:hint="cs"/>
          <w:color w:val="000000" w:themeColor="text1"/>
          <w:rtl/>
          <w:lang w:bidi="fa-IR"/>
        </w:rPr>
        <w:t xml:space="preserve">دانشجو قادر به </w:t>
      </w:r>
      <w:r w:rsidR="00E47128">
        <w:rPr>
          <w:rFonts w:cs="B Nazanin" w:hint="cs"/>
          <w:color w:val="000000" w:themeColor="text1"/>
          <w:rtl/>
          <w:lang w:bidi="fa-IR"/>
        </w:rPr>
        <w:t xml:space="preserve">شناسایی انواع </w:t>
      </w:r>
      <w:r w:rsidR="00965E60">
        <w:rPr>
          <w:rFonts w:cs="B Nazanin" w:hint="cs"/>
          <w:color w:val="000000" w:themeColor="text1"/>
          <w:rtl/>
          <w:lang w:bidi="fa-IR"/>
        </w:rPr>
        <w:t>شاخص</w:t>
      </w:r>
      <w:r w:rsidR="00965E60">
        <w:rPr>
          <w:rFonts w:cs="B Nazanin"/>
          <w:color w:val="000000" w:themeColor="text1"/>
          <w:rtl/>
          <w:lang w:bidi="fa-IR"/>
        </w:rPr>
        <w:softHyphen/>
      </w:r>
      <w:r w:rsidR="00965E60">
        <w:rPr>
          <w:rFonts w:cs="B Nazanin" w:hint="cs"/>
          <w:color w:val="000000" w:themeColor="text1"/>
          <w:rtl/>
          <w:lang w:bidi="fa-IR"/>
        </w:rPr>
        <w:t>های عملکرد ایمنی می باشد.</w:t>
      </w:r>
    </w:p>
    <w:p w:rsidR="00E47128" w:rsidRPr="00E47128" w:rsidRDefault="00E47128" w:rsidP="00C770F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cs="B Nazanin"/>
          <w:color w:val="000000" w:themeColor="text1"/>
          <w:sz w:val="22"/>
          <w:szCs w:val="22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دانشجو قادر به </w:t>
      </w:r>
      <w:r w:rsidR="00965E60">
        <w:rPr>
          <w:rFonts w:cs="B Nazanin" w:hint="cs"/>
          <w:color w:val="000000" w:themeColor="text1"/>
          <w:rtl/>
          <w:lang w:bidi="fa-IR"/>
        </w:rPr>
        <w:t>تحلیل حوادث با استفاده از روش</w:t>
      </w:r>
      <w:r w:rsidR="00965E60">
        <w:rPr>
          <w:rFonts w:cs="B Nazanin"/>
          <w:color w:val="000000" w:themeColor="text1"/>
          <w:rtl/>
          <w:lang w:bidi="fa-IR"/>
        </w:rPr>
        <w:softHyphen/>
      </w:r>
      <w:r w:rsidR="00965E60">
        <w:rPr>
          <w:rFonts w:cs="B Nazanin" w:hint="cs"/>
          <w:color w:val="000000" w:themeColor="text1"/>
          <w:rtl/>
          <w:lang w:bidi="fa-IR"/>
        </w:rPr>
        <w:t>ها و مدل</w:t>
      </w:r>
      <w:r w:rsidR="00965E60">
        <w:rPr>
          <w:rFonts w:cs="B Nazanin"/>
          <w:color w:val="000000" w:themeColor="text1"/>
          <w:rtl/>
          <w:lang w:bidi="fa-IR"/>
        </w:rPr>
        <w:softHyphen/>
      </w:r>
      <w:r w:rsidR="00965E60">
        <w:rPr>
          <w:rFonts w:cs="B Nazanin" w:hint="cs"/>
          <w:color w:val="000000" w:themeColor="text1"/>
          <w:rtl/>
          <w:lang w:bidi="fa-IR"/>
        </w:rPr>
        <w:t>های ارائه شده در کلاس می باشد.</w:t>
      </w:r>
    </w:p>
    <w:p w:rsidR="00E47128" w:rsidRPr="00E132E0" w:rsidRDefault="00E47128" w:rsidP="00C770F5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cs="B Nazanin"/>
          <w:color w:val="000000" w:themeColor="text1"/>
          <w:sz w:val="22"/>
          <w:szCs w:val="22"/>
          <w:lang w:bidi="fa-IR"/>
        </w:rPr>
      </w:pPr>
      <w:r w:rsidRPr="00E132E0">
        <w:rPr>
          <w:rFonts w:cs="B Nazanin" w:hint="cs"/>
          <w:color w:val="000000" w:themeColor="text1"/>
          <w:rtl/>
          <w:lang w:bidi="fa-IR"/>
        </w:rPr>
        <w:t xml:space="preserve">دانشجو قادر به </w:t>
      </w:r>
      <w:r w:rsidR="00965E60">
        <w:rPr>
          <w:rFonts w:cs="B Nazanin" w:hint="cs"/>
          <w:color w:val="000000" w:themeColor="text1"/>
          <w:rtl/>
          <w:lang w:bidi="fa-IR"/>
        </w:rPr>
        <w:t>تحلیل اقتصادی حوادث می باشد.</w:t>
      </w:r>
    </w:p>
    <w:p w:rsidR="00A03840" w:rsidRDefault="004C32AE" w:rsidP="00965E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bidi="fa-IR"/>
        </w:rPr>
      </w:pPr>
      <w:r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B85678" w:rsidRPr="009A5F13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037B06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037B06" w:rsidRPr="00C770F5">
        <w:rPr>
          <w:rFonts w:cs="B Nazanin" w:hint="cs"/>
          <w:color w:val="000000" w:themeColor="text1"/>
          <w:rtl/>
          <w:lang w:bidi="fa-IR"/>
        </w:rPr>
        <w:t xml:space="preserve">در این دوره دانشجویان اطلاعات جامعی از انواع </w:t>
      </w:r>
      <w:r w:rsidR="00965E60" w:rsidRPr="00C770F5">
        <w:rPr>
          <w:rFonts w:cs="B Nazanin" w:hint="cs"/>
          <w:color w:val="000000" w:themeColor="text1"/>
          <w:rtl/>
          <w:lang w:bidi="fa-IR"/>
        </w:rPr>
        <w:t>شاخص های عملکرد ایمنی و روش</w:t>
      </w:r>
      <w:r w:rsidR="00965E60" w:rsidRPr="00C770F5">
        <w:rPr>
          <w:rFonts w:cs="B Nazanin"/>
          <w:color w:val="000000" w:themeColor="text1"/>
          <w:rtl/>
          <w:lang w:bidi="fa-IR"/>
        </w:rPr>
        <w:softHyphen/>
      </w:r>
      <w:r w:rsidR="00965E60" w:rsidRPr="00C770F5">
        <w:rPr>
          <w:rFonts w:cs="B Nazanin" w:hint="cs"/>
          <w:color w:val="000000" w:themeColor="text1"/>
          <w:rtl/>
          <w:lang w:bidi="fa-IR"/>
        </w:rPr>
        <w:t xml:space="preserve">های تحلیل حادثه را </w:t>
      </w:r>
      <w:r w:rsidR="00037B06" w:rsidRPr="00C770F5">
        <w:rPr>
          <w:rFonts w:cs="B Nazanin" w:hint="cs"/>
          <w:color w:val="000000" w:themeColor="text1"/>
          <w:rtl/>
          <w:lang w:bidi="fa-IR"/>
        </w:rPr>
        <w:t>کسب خواهند کرد.</w:t>
      </w:r>
      <w:r w:rsidR="003C30A0" w:rsidRPr="00037B06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A80409" w:rsidP="00A03840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207"/>
        <w:gridCol w:w="4331"/>
        <w:gridCol w:w="2110"/>
        <w:gridCol w:w="1082"/>
        <w:gridCol w:w="1075"/>
      </w:tblGrid>
      <w:tr w:rsidR="00144D8C" w:rsidTr="00B85678"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0" w:type="auto"/>
          </w:tcPr>
          <w:p w:rsidR="00965E60" w:rsidRDefault="002F5CB2" w:rsidP="00C770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31/06/140</w:t>
            </w:r>
            <w:r w:rsidR="00C770F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rtl/>
                <w:lang w:bidi="fa-IR"/>
              </w:rPr>
            </w:pPr>
            <w:r w:rsidRPr="009C34C4">
              <w:rPr>
                <w:rFonts w:cs="B Nazanin"/>
                <w:rtl/>
                <w:lang w:bidi="fa-IR"/>
              </w:rPr>
              <w:t>معارفه و تشریح سرفصل</w:t>
            </w:r>
            <w:r w:rsidRPr="009C34C4">
              <w:rPr>
                <w:rFonts w:cs="B Nazanin"/>
                <w:rtl/>
                <w:lang w:bidi="fa-IR"/>
              </w:rPr>
              <w:softHyphen/>
              <w:t>ها، نحوه</w:t>
            </w:r>
            <w:r w:rsidRPr="009C34C4">
              <w:rPr>
                <w:rFonts w:cs="B Nazanin"/>
                <w:rtl/>
                <w:lang w:bidi="fa-IR"/>
              </w:rPr>
              <w:softHyphen/>
              <w:t>ی ارزیابی دانشجویان، منابع درس و تعاریف و کلیات</w:t>
            </w:r>
            <w:r w:rsidRPr="009C34C4">
              <w:rPr>
                <w:rFonts w:cs="B Nazanin" w:hint="cs"/>
                <w:rtl/>
                <w:lang w:bidi="fa-IR"/>
              </w:rPr>
              <w:t>، شاخص</w:t>
            </w:r>
            <w:r w:rsidRPr="009C34C4">
              <w:rPr>
                <w:rFonts w:cs="B Nazanin"/>
                <w:rtl/>
                <w:lang w:bidi="fa-IR"/>
              </w:rPr>
              <w:softHyphen/>
            </w:r>
            <w:r w:rsidRPr="009C34C4">
              <w:rPr>
                <w:rFonts w:cs="B Nazanin" w:hint="cs"/>
                <w:rtl/>
                <w:lang w:bidi="fa-IR"/>
              </w:rPr>
              <w:t>های عملکرد ایمنی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rPr>
          <w:trHeight w:val="810"/>
        </w:trPr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0" w:type="auto"/>
          </w:tcPr>
          <w:p w:rsidR="00965E60" w:rsidRDefault="002F5CB2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14/07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rtl/>
                <w:lang w:bidi="fa-IR"/>
              </w:rPr>
            </w:pPr>
            <w:r w:rsidRPr="009C34C4">
              <w:rPr>
                <w:rFonts w:cs="B Nazanin" w:hint="cs"/>
                <w:rtl/>
                <w:lang w:bidi="fa-IR"/>
              </w:rPr>
              <w:t>شاخص</w:t>
            </w:r>
            <w:r w:rsidRPr="009C34C4">
              <w:rPr>
                <w:rFonts w:cs="B Nazanin"/>
                <w:rtl/>
                <w:lang w:bidi="fa-IR"/>
              </w:rPr>
              <w:softHyphen/>
            </w:r>
            <w:r w:rsidRPr="009C34C4">
              <w:rPr>
                <w:rFonts w:cs="B Nazanin" w:hint="cs"/>
                <w:rtl/>
                <w:lang w:bidi="fa-IR"/>
              </w:rPr>
              <w:t>های عملکرد منفی و مثبت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0" w:type="auto"/>
          </w:tcPr>
          <w:p w:rsidR="00965E60" w:rsidRDefault="002F5CB2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28/07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فرایند بررسی و گزارش حادثه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0" w:type="auto"/>
          </w:tcPr>
          <w:p w:rsidR="00965E60" w:rsidRDefault="002F5CB2" w:rsidP="002F5C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12/08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مدل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های علّی حوادث، </w:t>
            </w:r>
            <w:r w:rsidRPr="009E508D">
              <w:rPr>
                <w:rFonts w:cs="B Nazanin"/>
                <w:rtl/>
                <w:lang w:bidi="fa-IR"/>
              </w:rPr>
              <w:t xml:space="preserve">روش استخوان ماهی </w:t>
            </w:r>
            <w:r w:rsidRPr="009E508D">
              <w:rPr>
                <w:rFonts w:cs="B Nazanin"/>
                <w:lang w:bidi="fa-IR"/>
              </w:rPr>
              <w:t>(Fish Bone)</w:t>
            </w:r>
            <w:r w:rsidRPr="009E508D">
              <w:rPr>
                <w:rFonts w:cs="B Nazanin"/>
                <w:rtl/>
                <w:lang w:bidi="fa-IR"/>
              </w:rPr>
              <w:t xml:space="preserve"> و تری پد بتا </w:t>
            </w:r>
            <w:r w:rsidRPr="009E508D">
              <w:rPr>
                <w:rFonts w:cs="B Nazanin"/>
                <w:lang w:bidi="fa-IR"/>
              </w:rPr>
              <w:t>(Triple Beta)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0" w:type="auto"/>
          </w:tcPr>
          <w:p w:rsidR="00965E60" w:rsidRDefault="002F5CB2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26/08</w:t>
            </w:r>
          </w:p>
        </w:tc>
        <w:tc>
          <w:tcPr>
            <w:tcW w:w="0" w:type="auto"/>
          </w:tcPr>
          <w:p w:rsidR="00965E60" w:rsidRPr="009E508D" w:rsidRDefault="00965E60" w:rsidP="00965E6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</w:t>
            </w:r>
            <w:r>
              <w:rPr>
                <w:rFonts w:cs="B Nazanin"/>
                <w:lang w:bidi="fa-IR"/>
              </w:rPr>
              <w:t>STAMP</w:t>
            </w:r>
            <w:r>
              <w:rPr>
                <w:rFonts w:cs="B Nazanin" w:hint="cs"/>
                <w:rtl/>
                <w:lang w:bidi="fa-IR"/>
              </w:rPr>
              <w:t>، اصول و مبانی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0" w:type="auto"/>
          </w:tcPr>
          <w:p w:rsidR="00965E60" w:rsidRDefault="002F5CB2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10/09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</w:t>
            </w:r>
            <w:r>
              <w:rPr>
                <w:rFonts w:cs="B Nazanin"/>
                <w:lang w:bidi="fa-IR"/>
              </w:rPr>
              <w:t>STAMP</w:t>
            </w:r>
            <w:r>
              <w:rPr>
                <w:rFonts w:cs="B Nazanin" w:hint="cs"/>
                <w:rtl/>
                <w:lang w:bidi="fa-IR"/>
              </w:rPr>
              <w:t xml:space="preserve">، اصول و مبانی، روش </w:t>
            </w:r>
            <w:r>
              <w:rPr>
                <w:rFonts w:cs="B Nazanin"/>
                <w:lang w:bidi="fa-IR"/>
              </w:rPr>
              <w:t>FRAM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0" w:type="auto"/>
          </w:tcPr>
          <w:p w:rsidR="00965E60" w:rsidRDefault="002F5CB2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24/09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روش </w:t>
            </w:r>
            <w:r>
              <w:rPr>
                <w:rFonts w:cs="B Nazanin"/>
                <w:lang w:bidi="fa-IR"/>
              </w:rPr>
              <w:t>FRAM</w:t>
            </w:r>
          </w:p>
        </w:tc>
        <w:tc>
          <w:tcPr>
            <w:tcW w:w="0" w:type="auto"/>
          </w:tcPr>
          <w:p w:rsidR="00965E60" w:rsidRPr="00177B26" w:rsidRDefault="00965E60" w:rsidP="00965E60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177B26" w:rsidRDefault="00965E60" w:rsidP="00965E60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65E60" w:rsidTr="00661D65">
        <w:tc>
          <w:tcPr>
            <w:tcW w:w="0" w:type="auto"/>
            <w:shd w:val="clear" w:color="auto" w:fill="auto"/>
          </w:tcPr>
          <w:p w:rsidR="00965E60" w:rsidRPr="00675A4A" w:rsidRDefault="00965E60" w:rsidP="00965E60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0" w:type="auto"/>
          </w:tcPr>
          <w:p w:rsidR="00965E60" w:rsidRDefault="002F5CB2" w:rsidP="00965E6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08/10</w:t>
            </w:r>
          </w:p>
        </w:tc>
        <w:tc>
          <w:tcPr>
            <w:tcW w:w="0" w:type="auto"/>
          </w:tcPr>
          <w:p w:rsidR="00965E60" w:rsidRPr="009C34C4" w:rsidRDefault="00965E60" w:rsidP="00965E6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تجزیه و تحلیل اقتصادی حوادث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0" w:type="auto"/>
          </w:tcPr>
          <w:p w:rsidR="00965E60" w:rsidRPr="004B7C60" w:rsidRDefault="00965E60" w:rsidP="00965E6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0" w:type="auto"/>
            <w:shd w:val="clear" w:color="auto" w:fill="auto"/>
          </w:tcPr>
          <w:p w:rsidR="00965E60" w:rsidRPr="00585A21" w:rsidRDefault="00965E60" w:rsidP="00965E60">
            <w:pPr>
              <w:jc w:val="center"/>
              <w:rPr>
                <w:rFonts w:cs="B Nazanin"/>
              </w:rPr>
            </w:pPr>
            <w:r w:rsidRPr="00585A21">
              <w:rPr>
                <w:rFonts w:cs="B Nazanin" w:hint="cs"/>
                <w:sz w:val="18"/>
                <w:szCs w:val="18"/>
                <w:rtl/>
                <w:lang w:bidi="fa-IR"/>
              </w:rPr>
              <w:t>دکتر غلامعباس شیرالی</w:t>
            </w:r>
          </w:p>
        </w:tc>
      </w:tr>
      <w:tr w:rsidR="009A5F13" w:rsidTr="0030699D">
        <w:tc>
          <w:tcPr>
            <w:tcW w:w="0" w:type="auto"/>
            <w:shd w:val="clear" w:color="auto" w:fill="auto"/>
          </w:tcPr>
          <w:p w:rsidR="009A5F13" w:rsidRPr="00675A4A" w:rsidRDefault="00037B06" w:rsidP="009A5F1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0" w:type="auto"/>
          </w:tcPr>
          <w:p w:rsidR="009A5F13" w:rsidRDefault="00C770F5" w:rsidP="00C770F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05</w:t>
            </w:r>
            <w:r w:rsidR="002F5CB2">
              <w:rPr>
                <w:rFonts w:cs="B Nazanin" w:hint="cs"/>
                <w:rtl/>
                <w:lang w:bidi="fa-IR"/>
              </w:rPr>
              <w:t>/11</w:t>
            </w:r>
          </w:p>
        </w:tc>
        <w:tc>
          <w:tcPr>
            <w:tcW w:w="0" w:type="auto"/>
            <w:shd w:val="clear" w:color="auto" w:fill="auto"/>
          </w:tcPr>
          <w:p w:rsidR="009A5F13" w:rsidRPr="004D4F27" w:rsidRDefault="009A5F13" w:rsidP="009A5F13">
            <w:pPr>
              <w:jc w:val="center"/>
              <w:rPr>
                <w:rFonts w:cs="B Nazanin"/>
                <w:rtl/>
                <w:lang w:bidi="fa-IR"/>
              </w:rPr>
            </w:pPr>
            <w:r w:rsidRPr="004D4F27">
              <w:rPr>
                <w:rFonts w:cs="B Nazanin" w:hint="cs"/>
                <w:rtl/>
                <w:lang w:bidi="fa-IR"/>
              </w:rPr>
              <w:t>امتحان پایان ترم</w:t>
            </w:r>
          </w:p>
        </w:tc>
        <w:tc>
          <w:tcPr>
            <w:tcW w:w="0" w:type="auto"/>
            <w:shd w:val="clear" w:color="auto" w:fill="auto"/>
          </w:tcPr>
          <w:p w:rsidR="009A5F13" w:rsidRPr="00675A4A" w:rsidRDefault="009A5F13" w:rsidP="009A5F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A5F13" w:rsidRPr="00675A4A" w:rsidRDefault="009A5F13" w:rsidP="009A5F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9A5F13" w:rsidRPr="00585A21" w:rsidRDefault="009A5F13" w:rsidP="00585A21">
            <w:pPr>
              <w:jc w:val="center"/>
              <w:rPr>
                <w:rFonts w:cs="B Nazanin"/>
              </w:rPr>
            </w:pPr>
          </w:p>
        </w:tc>
      </w:tr>
    </w:tbl>
    <w:p w:rsidR="00D611DA" w:rsidRDefault="00A80409" w:rsidP="00A03840">
      <w:pPr>
        <w:rPr>
          <w:lang w:bidi="fa-IR"/>
        </w:rPr>
      </w:pPr>
    </w:p>
    <w:p w:rsidR="001D1E26" w:rsidRPr="00EF750B" w:rsidRDefault="004C32AE" w:rsidP="00B856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B85678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B85678">
        <w:rPr>
          <w:rFonts w:cs="B Nazanin" w:hint="cs"/>
          <w:color w:val="000000" w:themeColor="text1"/>
          <w:rtl/>
          <w:lang w:bidi="fa-IR"/>
        </w:rPr>
        <w:t>پاسخ</w:t>
      </w:r>
      <w:r w:rsidR="00B85678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ای</w:t>
      </w:r>
      <w:r w:rsidR="00B85678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B85678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B85678">
        <w:rPr>
          <w:rFonts w:cs="B Nazanin"/>
          <w:rtl/>
          <w:lang w:bidi="fa-IR"/>
        </w:rPr>
        <w:softHyphen/>
      </w:r>
      <w:r w:rsidR="00B85678">
        <w:rPr>
          <w:rFonts w:cs="B Nazanin" w:hint="cs"/>
          <w:rtl/>
          <w:lang w:bidi="fa-IR"/>
        </w:rPr>
        <w:t>شود.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F762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F76293">
        <w:rPr>
          <w:rFonts w:cs="B Zar" w:hint="cs"/>
          <w:color w:val="000000" w:themeColor="text1"/>
          <w:rtl/>
          <w:lang w:bidi="fa-IR"/>
        </w:rPr>
        <w:t xml:space="preserve"> و حضور دانشجو در کلاس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:  </w:t>
      </w:r>
      <w:r w:rsidR="00F76293">
        <w:rPr>
          <w:rFonts w:cs="B Zar" w:hint="cs"/>
          <w:color w:val="000000" w:themeColor="text1"/>
          <w:rtl/>
          <w:lang w:bidi="fa-IR"/>
        </w:rPr>
        <w:t xml:space="preserve">25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</w:t>
      </w:r>
      <w:r w:rsidR="00F76293">
        <w:rPr>
          <w:rFonts w:cs="B Zar" w:hint="cs"/>
          <w:color w:val="000000" w:themeColor="text1"/>
          <w:rtl/>
          <w:lang w:bidi="fa-IR"/>
        </w:rPr>
        <w:t>-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 درصد          آزمون پایان ترم:  </w:t>
      </w:r>
      <w:r w:rsidR="00F76293">
        <w:rPr>
          <w:rFonts w:cs="B Zar" w:hint="cs"/>
          <w:color w:val="000000" w:themeColor="text1"/>
          <w:rtl/>
          <w:lang w:bidi="fa-IR"/>
        </w:rPr>
        <w:t>75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A5F13" w:rsidRDefault="00932DDC" w:rsidP="0096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965E60" w:rsidRPr="005324F6" w:rsidRDefault="00965E60" w:rsidP="00965E60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rPr>
          <w:rFonts w:cs="B Nazanin"/>
          <w:rtl/>
          <w:lang w:bidi="fa-IR"/>
        </w:rPr>
      </w:pPr>
      <w:r w:rsidRPr="005324F6">
        <w:rPr>
          <w:rFonts w:cs="B Nazanin"/>
          <w:rtl/>
          <w:lang w:bidi="fa-IR"/>
        </w:rPr>
        <w:t>شیرالی، غلامعباس و همکاران، آنالیز حوادث بر اساس مدل های سنتی (خطی) و سیستماتیک(غیر خطی). انتشارات فن</w:t>
      </w:r>
      <w:r w:rsidRPr="005324F6">
        <w:rPr>
          <w:rFonts w:cs="B Nazanin"/>
          <w:rtl/>
          <w:lang w:bidi="fa-IR"/>
        </w:rPr>
        <w:softHyphen/>
        <w:t xml:space="preserve">آوران، تهران، 1392. </w:t>
      </w:r>
    </w:p>
    <w:p w:rsidR="00965E60" w:rsidRPr="005324F6" w:rsidRDefault="00965E60" w:rsidP="00965E6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jc w:val="both"/>
        <w:rPr>
          <w:rFonts w:cs="B Nazanin"/>
          <w:lang w:bidi="fa-IR"/>
        </w:rPr>
      </w:pPr>
      <w:r w:rsidRPr="005324F6">
        <w:rPr>
          <w:rFonts w:cs="B Nazanin"/>
          <w:lang w:bidi="fa-IR"/>
        </w:rPr>
        <w:t>Jeffrey S, Accident Investigation Techniques, 2</w:t>
      </w:r>
      <w:r w:rsidRPr="005324F6">
        <w:rPr>
          <w:rFonts w:cs="B Nazanin"/>
          <w:vertAlign w:val="superscript"/>
          <w:lang w:bidi="fa-IR"/>
        </w:rPr>
        <w:t>nd</w:t>
      </w:r>
      <w:r w:rsidRPr="005324F6">
        <w:rPr>
          <w:rFonts w:cs="B Nazanin"/>
          <w:lang w:bidi="fa-IR"/>
        </w:rPr>
        <w:t xml:space="preserve"> Edition, published by the American Society of Safety Engineers. </w:t>
      </w:r>
    </w:p>
    <w:p w:rsidR="00965E60" w:rsidRPr="005324F6" w:rsidRDefault="00965E60" w:rsidP="00965E6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jc w:val="both"/>
        <w:rPr>
          <w:rFonts w:cs="B Nazanin"/>
          <w:lang w:bidi="fa-IR"/>
        </w:rPr>
      </w:pPr>
      <w:r w:rsidRPr="005324F6">
        <w:rPr>
          <w:rFonts w:cs="B Nazanin"/>
          <w:lang w:bidi="fa-IR"/>
        </w:rPr>
        <w:t xml:space="preserve">Guidelines for Investigation Chemical Process Incidents Second Edition, American Institute of Chemical Engineer. </w:t>
      </w:r>
    </w:p>
    <w:p w:rsidR="00965E60" w:rsidRPr="005324F6" w:rsidRDefault="00965E60" w:rsidP="00965E60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jc w:val="both"/>
        <w:rPr>
          <w:rFonts w:cs="B Nazanin"/>
          <w:lang w:bidi="fa-IR"/>
        </w:rPr>
      </w:pPr>
      <w:r w:rsidRPr="005324F6">
        <w:rPr>
          <w:rFonts w:cs="B Nazanin"/>
          <w:lang w:bidi="fa-IR"/>
        </w:rPr>
        <w:t>Guide to Safety Analysis for Accident Prevention, Lars Harms-</w:t>
      </w:r>
      <w:proofErr w:type="spellStart"/>
      <w:r w:rsidRPr="005324F6">
        <w:rPr>
          <w:rFonts w:cs="B Nazanin"/>
          <w:lang w:bidi="fa-IR"/>
        </w:rPr>
        <w:t>Ringdahl</w:t>
      </w:r>
      <w:proofErr w:type="spellEnd"/>
      <w:r w:rsidRPr="005324F6">
        <w:rPr>
          <w:rFonts w:cs="B Nazanin"/>
          <w:lang w:bidi="fa-IR"/>
        </w:rPr>
        <w:t xml:space="preserve">, IRS </w:t>
      </w:r>
      <w:proofErr w:type="spellStart"/>
      <w:r w:rsidRPr="005324F6">
        <w:rPr>
          <w:rFonts w:cs="B Nazanin"/>
          <w:lang w:bidi="fa-IR"/>
        </w:rPr>
        <w:t>Riskhantering</w:t>
      </w:r>
      <w:proofErr w:type="spellEnd"/>
      <w:r w:rsidRPr="005324F6">
        <w:rPr>
          <w:rFonts w:cs="B Nazanin"/>
          <w:lang w:bidi="fa-IR"/>
        </w:rPr>
        <w:t xml:space="preserve"> AB, Latest Edition. </w:t>
      </w:r>
    </w:p>
    <w:p w:rsidR="009133FF" w:rsidRPr="00A03840" w:rsidRDefault="00965E60" w:rsidP="00642C7A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160" w:line="259" w:lineRule="auto"/>
        <w:ind w:left="360"/>
        <w:jc w:val="both"/>
        <w:rPr>
          <w:lang w:bidi="fa-IR"/>
        </w:rPr>
      </w:pPr>
      <w:r w:rsidRPr="00965E60">
        <w:rPr>
          <w:rFonts w:cs="B Nazanin"/>
          <w:lang w:bidi="fa-IR"/>
        </w:rPr>
        <w:t xml:space="preserve">Incident Investigation and Accident Prevention in the Process and Allied Industries, Nigel Hyatt, </w:t>
      </w:r>
      <w:proofErr w:type="spellStart"/>
      <w:r w:rsidRPr="00965E60">
        <w:rPr>
          <w:rFonts w:cs="B Nazanin"/>
          <w:lang w:bidi="fa-IR"/>
        </w:rPr>
        <w:t>Dyadem</w:t>
      </w:r>
      <w:proofErr w:type="spellEnd"/>
      <w:r w:rsidRPr="00965E60">
        <w:rPr>
          <w:rFonts w:cs="B Nazanin"/>
          <w:lang w:bidi="fa-IR"/>
        </w:rPr>
        <w:t xml:space="preserve"> Engineering Corporation, Latest Edition. </w:t>
      </w: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B2" w:rsidRDefault="004D10B2">
      <w:r>
        <w:separator/>
      </w:r>
    </w:p>
  </w:endnote>
  <w:endnote w:type="continuationSeparator" w:id="0">
    <w:p w:rsidR="004D10B2" w:rsidRDefault="004D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A80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A80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A8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B2" w:rsidRDefault="004D10B2">
      <w:r>
        <w:separator/>
      </w:r>
    </w:p>
  </w:footnote>
  <w:footnote w:type="continuationSeparator" w:id="0">
    <w:p w:rsidR="004D10B2" w:rsidRDefault="004D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A80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A804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A80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0038"/>
    <w:multiLevelType w:val="hybridMultilevel"/>
    <w:tmpl w:val="3348C574"/>
    <w:lvl w:ilvl="0" w:tplc="3ED6E49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BB6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8B27C92"/>
    <w:multiLevelType w:val="hybridMultilevel"/>
    <w:tmpl w:val="F530CD00"/>
    <w:lvl w:ilvl="0" w:tplc="DE74C47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3A037D3"/>
    <w:multiLevelType w:val="hybridMultilevel"/>
    <w:tmpl w:val="325E8EC0"/>
    <w:lvl w:ilvl="0" w:tplc="66E62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5084E"/>
    <w:multiLevelType w:val="hybridMultilevel"/>
    <w:tmpl w:val="79009180"/>
    <w:lvl w:ilvl="0" w:tplc="AAB0C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3C05"/>
    <w:multiLevelType w:val="hybridMultilevel"/>
    <w:tmpl w:val="C55A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7B06"/>
    <w:rsid w:val="00092373"/>
    <w:rsid w:val="000C2C9D"/>
    <w:rsid w:val="000F28C6"/>
    <w:rsid w:val="00144D8C"/>
    <w:rsid w:val="001901E2"/>
    <w:rsid w:val="001C142C"/>
    <w:rsid w:val="002D3DBC"/>
    <w:rsid w:val="002F5CB2"/>
    <w:rsid w:val="002F5D9E"/>
    <w:rsid w:val="00370780"/>
    <w:rsid w:val="003A1906"/>
    <w:rsid w:val="003C30A0"/>
    <w:rsid w:val="004608D5"/>
    <w:rsid w:val="004C146D"/>
    <w:rsid w:val="004C32AE"/>
    <w:rsid w:val="004D10B2"/>
    <w:rsid w:val="004D4F27"/>
    <w:rsid w:val="00544AC6"/>
    <w:rsid w:val="00585A21"/>
    <w:rsid w:val="00587ABB"/>
    <w:rsid w:val="00680BDE"/>
    <w:rsid w:val="007631E8"/>
    <w:rsid w:val="0076615E"/>
    <w:rsid w:val="007C5DC2"/>
    <w:rsid w:val="008C16D1"/>
    <w:rsid w:val="00932DDC"/>
    <w:rsid w:val="00965E60"/>
    <w:rsid w:val="009A5F13"/>
    <w:rsid w:val="00A80409"/>
    <w:rsid w:val="00B85678"/>
    <w:rsid w:val="00BC4A2A"/>
    <w:rsid w:val="00BF38C1"/>
    <w:rsid w:val="00C770F5"/>
    <w:rsid w:val="00D059FC"/>
    <w:rsid w:val="00E132E0"/>
    <w:rsid w:val="00E47128"/>
    <w:rsid w:val="00EA4FA9"/>
    <w:rsid w:val="00EB6AFF"/>
    <w:rsid w:val="00EC2840"/>
    <w:rsid w:val="00EC7C14"/>
    <w:rsid w:val="00EF750B"/>
    <w:rsid w:val="00F76293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F747D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2612-3557-4D21-B174-9ED58B4E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EDU-shirali</cp:lastModifiedBy>
  <cp:revision>7</cp:revision>
  <dcterms:created xsi:type="dcterms:W3CDTF">2023-09-25T09:10:00Z</dcterms:created>
  <dcterms:modified xsi:type="dcterms:W3CDTF">2025-09-16T05:28:00Z</dcterms:modified>
</cp:coreProperties>
</file>